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6C" w:rsidRPr="00E11D49" w:rsidRDefault="00C654D5" w:rsidP="00E11D49">
      <w:pPr>
        <w:pStyle w:val="Title"/>
        <w:jc w:val="center"/>
        <w:rPr>
          <w:sz w:val="44"/>
        </w:rPr>
      </w:pPr>
      <w:r w:rsidRPr="00C654D5">
        <w:t>Pārbaudes darbs – tekstapstrāde</w:t>
      </w:r>
      <w:r>
        <w:br/>
      </w:r>
    </w:p>
    <w:p w:rsidR="00383BC0" w:rsidRDefault="001D7DF1" w:rsidP="00383BC0">
      <w:pPr>
        <w:jc w:val="center"/>
        <w:rPr>
          <w:rStyle w:val="IntenseEmphasis"/>
          <w:i w:val="0"/>
        </w:rPr>
      </w:pPr>
      <w:r>
        <w:rPr>
          <w:rStyle w:val="IntenseEmphasis"/>
          <w:i w:val="0"/>
        </w:rPr>
        <w:t xml:space="preserve">Pārbaudes darbā ir </w:t>
      </w:r>
      <w:r w:rsidR="00013E60">
        <w:rPr>
          <w:rStyle w:val="IntenseEmphasis"/>
          <w:i w:val="0"/>
        </w:rPr>
        <w:t>1</w:t>
      </w:r>
      <w:r w:rsidR="000A7440">
        <w:rPr>
          <w:rStyle w:val="IntenseEmphasis"/>
          <w:i w:val="0"/>
        </w:rPr>
        <w:t>1</w:t>
      </w:r>
      <w:bookmarkStart w:id="0" w:name="_GoBack"/>
      <w:bookmarkEnd w:id="0"/>
      <w:r>
        <w:rPr>
          <w:rStyle w:val="IntenseEmphasis"/>
          <w:i w:val="0"/>
        </w:rPr>
        <w:t xml:space="preserve"> uzdevumi. Vieta, kur pildīt uzdevumu, norādīta ar ierāmētu laukumu.</w:t>
      </w:r>
      <w:r w:rsidR="003B1AE7">
        <w:rPr>
          <w:rStyle w:val="IntenseEmphasis"/>
          <w:i w:val="0"/>
        </w:rPr>
        <w:t xml:space="preserve"> </w:t>
      </w:r>
    </w:p>
    <w:p w:rsidR="00A879C5" w:rsidRPr="005C2DE3" w:rsidRDefault="00A879C5" w:rsidP="00A879C5">
      <w:pPr>
        <w:rPr>
          <w:rStyle w:val="IntenseEmphasis"/>
        </w:rPr>
      </w:pPr>
      <w:r>
        <w:rPr>
          <w:rStyle w:val="IntenseEmphasis"/>
        </w:rPr>
        <w:t xml:space="preserve">1. Saglabā atvērto dokumentu skolotāja norādītajā mapē ar nosaukumu darbs1. </w:t>
      </w:r>
      <w:r>
        <w:rPr>
          <w:rStyle w:val="IntenseEmphasis"/>
          <w:i w:val="0"/>
        </w:rPr>
        <w:t>Neaizmirsti regulāri saglabāt veiktās izmaiņas!</w:t>
      </w:r>
      <w:r w:rsidRPr="00C42E57">
        <w:rPr>
          <w:rStyle w:val="SubtleEmphasis"/>
        </w:rPr>
        <w:t xml:space="preserve"> (</w:t>
      </w:r>
      <w:r w:rsidR="0038400A">
        <w:rPr>
          <w:rStyle w:val="SubtleEmphasis"/>
        </w:rPr>
        <w:t>2</w:t>
      </w:r>
      <w:r w:rsidRPr="00C42E57">
        <w:rPr>
          <w:rStyle w:val="SubtleEmphasis"/>
        </w:rPr>
        <w:t xml:space="preserve"> punkt</w:t>
      </w:r>
      <w:r w:rsidR="0038400A">
        <w:rPr>
          <w:rStyle w:val="SubtleEmphasis"/>
        </w:rPr>
        <w:t>i</w:t>
      </w:r>
      <w:r w:rsidRPr="00C42E57">
        <w:rPr>
          <w:rStyle w:val="SubtleEmphasis"/>
        </w:rPr>
        <w:t>)</w:t>
      </w:r>
    </w:p>
    <w:p w:rsidR="001D7DF1" w:rsidRPr="005C2DE3" w:rsidRDefault="00A879C5" w:rsidP="001D7DF1">
      <w:pPr>
        <w:rPr>
          <w:rStyle w:val="IntenseEmphasis"/>
        </w:rPr>
      </w:pPr>
      <w:r>
        <w:rPr>
          <w:rStyle w:val="IntenseEmphasis"/>
        </w:rPr>
        <w:t>2</w:t>
      </w:r>
      <w:r w:rsidR="001D7DF1">
        <w:rPr>
          <w:rStyle w:val="IntenseEmphasis"/>
        </w:rPr>
        <w:t>. Pirms komata ievadi savu vārdu un uzvārdu</w:t>
      </w:r>
      <w:r w:rsidR="001D7DF1" w:rsidRPr="005C2DE3">
        <w:rPr>
          <w:rStyle w:val="IntenseEmphasis"/>
        </w:rPr>
        <w:t>:</w:t>
      </w:r>
      <w:r w:rsidR="001D7DF1">
        <w:rPr>
          <w:rStyle w:val="IntenseEmphasis"/>
        </w:rPr>
        <w:t xml:space="preserve"> </w:t>
      </w:r>
      <w:r w:rsidR="001D7DF1" w:rsidRPr="00C42E57">
        <w:rPr>
          <w:rStyle w:val="SubtleEmphasis"/>
        </w:rPr>
        <w:t>(</w:t>
      </w:r>
      <w:r w:rsidR="001D7DF1">
        <w:rPr>
          <w:rStyle w:val="SubtleEmphasis"/>
        </w:rPr>
        <w:t>1</w:t>
      </w:r>
      <w:r w:rsidR="001D7DF1" w:rsidRPr="00C42E57">
        <w:rPr>
          <w:rStyle w:val="SubtleEmphasis"/>
        </w:rPr>
        <w:t xml:space="preserve"> punkt</w:t>
      </w:r>
      <w:r w:rsidR="001D7DF1">
        <w:rPr>
          <w:rStyle w:val="SubtleEmphasis"/>
        </w:rPr>
        <w:t>s</w:t>
      </w:r>
      <w:r w:rsidR="001D7DF1" w:rsidRPr="00C42E57">
        <w:rPr>
          <w:rStyle w:val="SubtleEmphasis"/>
        </w:rPr>
        <w:t>)</w:t>
      </w:r>
    </w:p>
    <w:p w:rsidR="001D7DF1" w:rsidRDefault="001D7DF1" w:rsidP="001D7DF1">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Pr>
          <w:rFonts w:ascii="Times New Roman" w:hAnsi="Times New Roman" w:cs="Times New Roman"/>
        </w:rPr>
        <w:t>Pārbaudes darbu pilda: ,</w:t>
      </w:r>
      <w:r w:rsidR="000D57C0">
        <w:rPr>
          <w:rFonts w:ascii="Times New Roman" w:hAnsi="Times New Roman" w:cs="Times New Roman"/>
        </w:rPr>
        <w:t xml:space="preserve"> </w:t>
      </w:r>
      <w:r>
        <w:rPr>
          <w:rFonts w:ascii="Times New Roman" w:hAnsi="Times New Roman" w:cs="Times New Roman"/>
        </w:rPr>
        <w:t>4. klases skolēns</w:t>
      </w:r>
      <w:r w:rsidR="00A4309D">
        <w:rPr>
          <w:rFonts w:ascii="Times New Roman" w:hAnsi="Times New Roman" w:cs="Times New Roman"/>
        </w:rPr>
        <w:t>.</w:t>
      </w:r>
    </w:p>
    <w:p w:rsidR="005C2DE3" w:rsidRPr="005C2DE3" w:rsidRDefault="00A879C5" w:rsidP="005C2DE3">
      <w:pPr>
        <w:rPr>
          <w:rStyle w:val="IntenseEmphasis"/>
        </w:rPr>
      </w:pPr>
      <w:r>
        <w:rPr>
          <w:rStyle w:val="IntenseEmphasis"/>
        </w:rPr>
        <w:t>3</w:t>
      </w:r>
      <w:r w:rsidR="005C2DE3">
        <w:rPr>
          <w:rStyle w:val="IntenseEmphasis"/>
        </w:rPr>
        <w:t xml:space="preserve">. </w:t>
      </w:r>
      <w:r w:rsidR="005C2DE3" w:rsidRPr="005C2DE3">
        <w:rPr>
          <w:rStyle w:val="IntenseEmphasis"/>
        </w:rPr>
        <w:t>Ievieto attēlu ar zirgu no datnes zirgs.png</w:t>
      </w:r>
      <w:r w:rsidR="00720840">
        <w:rPr>
          <w:rStyle w:val="IntenseEmphasis"/>
        </w:rPr>
        <w:t xml:space="preserve"> (datnes atrašanās vietu norāda skolotājs)</w:t>
      </w:r>
      <w:r w:rsidR="005C2DE3" w:rsidRPr="005C2DE3">
        <w:rPr>
          <w:rStyle w:val="IntenseEmphasis"/>
        </w:rPr>
        <w:t>:</w:t>
      </w:r>
      <w:r w:rsidR="00C42E57">
        <w:rPr>
          <w:rStyle w:val="IntenseEmphasis"/>
        </w:rPr>
        <w:t xml:space="preserve"> </w:t>
      </w:r>
      <w:r w:rsidR="00C42E57" w:rsidRPr="00C42E57">
        <w:rPr>
          <w:rStyle w:val="SubtleEmphasis"/>
        </w:rPr>
        <w:t>(</w:t>
      </w:r>
      <w:r w:rsidR="00FF033D">
        <w:rPr>
          <w:rStyle w:val="SubtleEmphasis"/>
        </w:rPr>
        <w:t>2</w:t>
      </w:r>
      <w:r w:rsidR="00720840">
        <w:rPr>
          <w:rStyle w:val="SubtleEmphasis"/>
        </w:rPr>
        <w:t> </w:t>
      </w:r>
      <w:r w:rsidR="00C42E57" w:rsidRPr="00C42E57">
        <w:rPr>
          <w:rStyle w:val="SubtleEmphasis"/>
        </w:rPr>
        <w:t>punkt</w:t>
      </w:r>
      <w:r w:rsidR="00FF033D">
        <w:rPr>
          <w:rStyle w:val="SubtleEmphasis"/>
        </w:rPr>
        <w:t>i</w:t>
      </w:r>
      <w:r w:rsidR="00C42E57" w:rsidRPr="00C42E57">
        <w:rPr>
          <w:rStyle w:val="SubtleEmphasis"/>
        </w:rPr>
        <w:t>)</w:t>
      </w:r>
    </w:p>
    <w:p w:rsidR="004D5E8C" w:rsidRPr="00D04F53" w:rsidRDefault="004D5E8C" w:rsidP="005C2DE3">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noProof/>
        </w:rPr>
      </w:pPr>
    </w:p>
    <w:p w:rsidR="005C2DE3" w:rsidRPr="005C2DE3" w:rsidRDefault="00A879C5" w:rsidP="005C2DE3">
      <w:pPr>
        <w:rPr>
          <w:rStyle w:val="IntenseEmphasis"/>
        </w:rPr>
      </w:pPr>
      <w:r>
        <w:rPr>
          <w:rStyle w:val="IntenseEmphasis"/>
        </w:rPr>
        <w:t>4</w:t>
      </w:r>
      <w:r w:rsidR="005C2DE3">
        <w:rPr>
          <w:rStyle w:val="IntenseEmphasis"/>
        </w:rPr>
        <w:t xml:space="preserve">. </w:t>
      </w:r>
      <w:r w:rsidR="005C2DE3" w:rsidRPr="005C2DE3">
        <w:rPr>
          <w:rStyle w:val="IntenseEmphasis"/>
        </w:rPr>
        <w:t>Ievieto nelielu attēlu ar automašīnu no klipkopas</w:t>
      </w:r>
      <w:r w:rsidR="005C190E">
        <w:rPr>
          <w:rStyle w:val="IntenseEmphasis"/>
        </w:rPr>
        <w:t xml:space="preserve"> (</w:t>
      </w:r>
      <w:r w:rsidR="005C2DE3" w:rsidRPr="005C2DE3">
        <w:rPr>
          <w:rStyle w:val="IntenseEmphasis"/>
        </w:rPr>
        <w:t>Clip Art):</w:t>
      </w:r>
      <w:r w:rsidR="00C42E57">
        <w:rPr>
          <w:rStyle w:val="IntenseEmphasis"/>
        </w:rPr>
        <w:t xml:space="preserve"> </w:t>
      </w:r>
      <w:r w:rsidR="00C42E57" w:rsidRPr="00C42E57">
        <w:rPr>
          <w:rStyle w:val="SubtleEmphasis"/>
        </w:rPr>
        <w:t>(</w:t>
      </w:r>
      <w:r w:rsidR="00C42E57">
        <w:rPr>
          <w:rStyle w:val="SubtleEmphasis"/>
        </w:rPr>
        <w:t>2</w:t>
      </w:r>
      <w:r w:rsidR="00C42E57" w:rsidRPr="00C42E57">
        <w:rPr>
          <w:rStyle w:val="SubtleEmphasis"/>
        </w:rPr>
        <w:t xml:space="preserve"> punkti)</w:t>
      </w:r>
    </w:p>
    <w:p w:rsidR="005C2DE3" w:rsidRPr="00D04F53" w:rsidRDefault="005C2DE3" w:rsidP="005C2DE3">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noProof/>
        </w:rPr>
      </w:pPr>
    </w:p>
    <w:p w:rsidR="00F97AFC" w:rsidRPr="00F97AFC" w:rsidRDefault="00A879C5" w:rsidP="00F97AFC">
      <w:pPr>
        <w:rPr>
          <w:rStyle w:val="IntenseEmphasis"/>
        </w:rPr>
      </w:pPr>
      <w:r>
        <w:rPr>
          <w:rStyle w:val="IntenseEmphasis"/>
        </w:rPr>
        <w:t>5</w:t>
      </w:r>
      <w:r w:rsidR="00F97AFC">
        <w:rPr>
          <w:rStyle w:val="IntenseEmphasis"/>
        </w:rPr>
        <w:t xml:space="preserve">. </w:t>
      </w:r>
      <w:r w:rsidR="00F97AFC" w:rsidRPr="00F97AFC">
        <w:rPr>
          <w:rStyle w:val="IntenseEmphasis"/>
        </w:rPr>
        <w:t xml:space="preserve">Samazini </w:t>
      </w:r>
      <w:r w:rsidR="00383BC0">
        <w:rPr>
          <w:rStyle w:val="IntenseEmphasis"/>
        </w:rPr>
        <w:t>pirmā</w:t>
      </w:r>
      <w:r w:rsidR="00F97AFC" w:rsidRPr="00F97AFC">
        <w:rPr>
          <w:rStyle w:val="IntenseEmphasis"/>
        </w:rPr>
        <w:t xml:space="preserve"> attēla izmēru aptuveni 2 reizes:</w:t>
      </w:r>
      <w:r w:rsidR="00C42E57">
        <w:rPr>
          <w:rStyle w:val="IntenseEmphasis"/>
        </w:rPr>
        <w:t xml:space="preserve"> </w:t>
      </w:r>
      <w:r w:rsidR="00C42E57" w:rsidRPr="00C42E57">
        <w:rPr>
          <w:rStyle w:val="SubtleEmphasis"/>
        </w:rPr>
        <w:t>(</w:t>
      </w:r>
      <w:r w:rsidR="00C42E57">
        <w:rPr>
          <w:rStyle w:val="SubtleEmphasis"/>
        </w:rPr>
        <w:t>1 punkts</w:t>
      </w:r>
      <w:r w:rsidR="00C42E57" w:rsidRPr="00C42E57">
        <w:rPr>
          <w:rStyle w:val="SubtleEmphasis"/>
        </w:rPr>
        <w:t>)</w:t>
      </w:r>
    </w:p>
    <w:p w:rsidR="00F97AFC" w:rsidRDefault="00F97AFC" w:rsidP="002B0E87">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rPr>
          <w:rFonts w:ascii="Times New Roman" w:hAnsi="Times New Roman" w:cs="Times New Roman"/>
        </w:rPr>
      </w:pPr>
    </w:p>
    <w:p w:rsidR="00F97AFC" w:rsidRDefault="00434988" w:rsidP="002B0E87">
      <w:p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imes New Roman" w:hAnsi="Times New Roman" w:cs="Times New Roman"/>
        </w:rPr>
      </w:pPr>
      <w:r>
        <w:rPr>
          <w:rFonts w:ascii="Times New Roman" w:hAnsi="Times New Roman" w:cs="Times New Roman"/>
          <w:noProof/>
          <w:lang w:eastAsia="lv-LV"/>
        </w:rPr>
        <w:drawing>
          <wp:inline distT="0" distB="0" distL="0" distR="0" wp14:anchorId="70DFF5B9" wp14:editId="5AE2AABF">
            <wp:extent cx="1847850" cy="1847850"/>
            <wp:effectExtent l="0" t="0" r="0" b="0"/>
            <wp:docPr id="13" name="Picture 10" descr="C:\Users\Ojars\AppData\Local\Microsoft\Windows\Temporary Internet Files\Content.IE5\S4D76EJL\Spongebob_Sitting_Laugh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Ojars\AppData\Local\Microsoft\Windows\Temporary Internet Files\Content.IE5\S4D76EJL\Spongebob_Sitting_Laughin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471" cy="1850471"/>
                    </a:xfrm>
                    <a:prstGeom prst="rect">
                      <a:avLst/>
                    </a:prstGeom>
                    <a:noFill/>
                    <a:ln>
                      <a:noFill/>
                    </a:ln>
                  </pic:spPr>
                </pic:pic>
              </a:graphicData>
            </a:graphic>
          </wp:inline>
        </w:drawing>
      </w:r>
      <w:r>
        <w:rPr>
          <w:rFonts w:ascii="Times New Roman" w:hAnsi="Times New Roman" w:cs="Times New Roman"/>
        </w:rPr>
        <w:t xml:space="preserve">     </w:t>
      </w:r>
      <w:r w:rsidR="00383BC0">
        <w:rPr>
          <w:rFonts w:ascii="Times New Roman" w:hAnsi="Times New Roman" w:cs="Times New Roman"/>
        </w:rPr>
        <w:t xml:space="preserve">  </w:t>
      </w:r>
      <w:r w:rsidR="007D1764">
        <w:rPr>
          <w:rFonts w:ascii="Times New Roman" w:hAnsi="Times New Roman" w:cs="Times New Roman"/>
          <w:noProof/>
          <w:lang w:eastAsia="lv-LV"/>
        </w:rPr>
        <w:drawing>
          <wp:inline distT="0" distB="0" distL="0" distR="0" wp14:anchorId="44BD5AFF" wp14:editId="2F58BAE9">
            <wp:extent cx="1847850" cy="1847850"/>
            <wp:effectExtent l="0" t="0" r="0" b="0"/>
            <wp:docPr id="18" name="Picture 10" descr="C:\Users\Ojars\AppData\Local\Microsoft\Windows\Temporary Internet Files\Content.IE5\S4D76EJL\Spongebob_Sitting_Laugh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Ojars\AppData\Local\Microsoft\Windows\Temporary Internet Files\Content.IE5\S4D76EJL\Spongebob_Sitting_Laughin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471" cy="1850471"/>
                    </a:xfrm>
                    <a:prstGeom prst="rect">
                      <a:avLst/>
                    </a:prstGeom>
                    <a:noFill/>
                    <a:ln>
                      <a:noFill/>
                    </a:ln>
                  </pic:spPr>
                </pic:pic>
              </a:graphicData>
            </a:graphic>
          </wp:inline>
        </w:drawing>
      </w:r>
    </w:p>
    <w:p w:rsidR="002B0E87" w:rsidRPr="00D04F53" w:rsidRDefault="002B0E87" w:rsidP="002B0E87">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0"/>
        <w:jc w:val="center"/>
        <w:rPr>
          <w:rFonts w:ascii="Times New Roman" w:hAnsi="Times New Roman" w:cs="Times New Roman"/>
        </w:rPr>
      </w:pPr>
    </w:p>
    <w:p w:rsidR="00F03F95" w:rsidRDefault="00F03F95">
      <w:pPr>
        <w:rPr>
          <w:rStyle w:val="IntenseEmphasis"/>
        </w:rPr>
      </w:pPr>
      <w:r>
        <w:rPr>
          <w:rStyle w:val="IntenseEmphasis"/>
        </w:rPr>
        <w:br w:type="page"/>
      </w:r>
    </w:p>
    <w:p w:rsidR="003537AB" w:rsidRPr="00383BC0" w:rsidRDefault="00A879C5" w:rsidP="003537AB">
      <w:pPr>
        <w:spacing w:before="120"/>
        <w:rPr>
          <w:rStyle w:val="IntenseEmphasis"/>
          <w:b w:val="0"/>
          <w:bCs w:val="0"/>
          <w:color w:val="808080" w:themeColor="text1" w:themeTint="7F"/>
          <w:sz w:val="22"/>
        </w:rPr>
      </w:pPr>
      <w:r>
        <w:rPr>
          <w:rStyle w:val="IntenseEmphasis"/>
        </w:rPr>
        <w:lastRenderedPageBreak/>
        <w:t>6</w:t>
      </w:r>
      <w:r w:rsidR="003537AB">
        <w:rPr>
          <w:rStyle w:val="IntenseEmphasis"/>
        </w:rPr>
        <w:t>. Dzēs rindkopu, kas sākas ar tekstu “Stārķis steidzies pastāstīt…”</w:t>
      </w:r>
      <w:r w:rsidR="003537AB" w:rsidRPr="00F97AFC">
        <w:rPr>
          <w:rStyle w:val="IntenseEmphasis"/>
        </w:rPr>
        <w:t xml:space="preserve"> </w:t>
      </w:r>
      <w:r w:rsidR="003537AB" w:rsidRPr="00C42E57">
        <w:rPr>
          <w:rStyle w:val="SubtleEmphasis"/>
        </w:rPr>
        <w:t>(</w:t>
      </w:r>
      <w:r w:rsidR="003537AB">
        <w:rPr>
          <w:rStyle w:val="SubtleEmphasis"/>
        </w:rPr>
        <w:t>2 punkti</w:t>
      </w:r>
      <w:r w:rsidR="003537AB" w:rsidRPr="00C42E57">
        <w:rPr>
          <w:rStyle w:val="SubtleEmphasis"/>
        </w:rPr>
        <w:t>)</w:t>
      </w:r>
    </w:p>
    <w:p w:rsidR="003537AB" w:rsidRDefault="003537AB" w:rsidP="003537AB">
      <w:pPr>
        <w:pBdr>
          <w:top w:val="single" w:sz="4" w:space="1" w:color="auto"/>
          <w:left w:val="single" w:sz="4" w:space="4" w:color="auto"/>
          <w:bottom w:val="single" w:sz="4" w:space="1" w:color="auto"/>
          <w:right w:val="single" w:sz="4" w:space="4" w:color="auto"/>
        </w:pBdr>
        <w:ind w:right="-2"/>
      </w:pPr>
      <w:r>
        <w:t>Stārķis</w:t>
      </w:r>
    </w:p>
    <w:p w:rsidR="003537AB" w:rsidRDefault="003537AB" w:rsidP="003537AB">
      <w:pPr>
        <w:pBdr>
          <w:top w:val="single" w:sz="4" w:space="1" w:color="auto"/>
          <w:left w:val="single" w:sz="4" w:space="4" w:color="auto"/>
          <w:bottom w:val="single" w:sz="4" w:space="1" w:color="auto"/>
          <w:right w:val="single" w:sz="4" w:space="4" w:color="auto"/>
        </w:pBdr>
        <w:ind w:right="-2"/>
        <w:jc w:val="both"/>
      </w:pPr>
      <w:r>
        <w:t>Stārķis staigājis pa tīrumu un skatījies, kā klaušinieki ved uz riju kunga labību. Pēkšņi salūzis orei ritenis, un vedējs aizbraucis ar tr</w:t>
      </w:r>
      <w:r w:rsidR="00345395">
        <w:t>im riteņiem, ka klabējis vien: “Klab, klab, klab!”</w:t>
      </w:r>
    </w:p>
    <w:p w:rsidR="003537AB" w:rsidRDefault="003537AB" w:rsidP="003537AB">
      <w:pPr>
        <w:pBdr>
          <w:top w:val="single" w:sz="4" w:space="1" w:color="auto"/>
          <w:left w:val="single" w:sz="4" w:space="4" w:color="auto"/>
          <w:bottom w:val="single" w:sz="4" w:space="1" w:color="auto"/>
          <w:right w:val="single" w:sz="4" w:space="4" w:color="auto"/>
        </w:pBdr>
        <w:ind w:right="-2"/>
        <w:jc w:val="both"/>
      </w:pPr>
      <w:r>
        <w:t>Stārķis steidzies pastāstīt par nedarbu kungam. Aizlaidies uz muižu, nosēdies jumta korē un klabinājis gluži kā</w:t>
      </w:r>
      <w:r w:rsidR="00345395">
        <w:t xml:space="preserve"> salauztais ritenis: “Klab, klab, klab!”</w:t>
      </w:r>
      <w:r w:rsidR="00013E60">
        <w:t>…</w:t>
      </w:r>
    </w:p>
    <w:p w:rsidR="00F97AFC" w:rsidRPr="00F97AFC" w:rsidRDefault="00A879C5" w:rsidP="00C42E57">
      <w:pPr>
        <w:rPr>
          <w:rStyle w:val="IntenseEmphasis"/>
        </w:rPr>
      </w:pPr>
      <w:r>
        <w:rPr>
          <w:rStyle w:val="IntenseEmphasis"/>
        </w:rPr>
        <w:t>7</w:t>
      </w:r>
      <w:r w:rsidR="00F97AFC" w:rsidRPr="00F97AFC">
        <w:rPr>
          <w:rStyle w:val="IntenseEmphasis"/>
        </w:rPr>
        <w:t xml:space="preserve">. </w:t>
      </w:r>
      <w:r w:rsidR="00F97AFC">
        <w:rPr>
          <w:rStyle w:val="IntenseEmphasis"/>
        </w:rPr>
        <w:t>Novieto vardes attēlu tā, kā parādīts paraug</w:t>
      </w:r>
      <w:r w:rsidR="00C42E57">
        <w:rPr>
          <w:rStyle w:val="IntenseEmphasis"/>
        </w:rPr>
        <w:t xml:space="preserve">ā:  </w:t>
      </w:r>
      <w:r w:rsidR="00C42E57" w:rsidRPr="00C42E57">
        <w:rPr>
          <w:rStyle w:val="SubtleEmphasis"/>
        </w:rPr>
        <w:t>(</w:t>
      </w:r>
      <w:r w:rsidR="00C42E57">
        <w:rPr>
          <w:rStyle w:val="SubtleEmphasis"/>
        </w:rPr>
        <w:t>2</w:t>
      </w:r>
      <w:r w:rsidR="00C42E57" w:rsidRPr="00C42E57">
        <w:rPr>
          <w:rStyle w:val="SubtleEmphasis"/>
        </w:rPr>
        <w:t xml:space="preserve"> punkti)</w:t>
      </w:r>
    </w:p>
    <w:p w:rsidR="00F97AFC"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Pr>
          <w:rFonts w:ascii="Times New Roman" w:hAnsi="Times New Roman" w:cs="Times New Roman"/>
        </w:rPr>
        <w:t>…</w:t>
      </w:r>
    </w:p>
    <w:p w:rsidR="00F97AFC" w:rsidRDefault="00A23DCA"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Pr>
          <w:rFonts w:ascii="Times New Roman" w:hAnsi="Times New Roman" w:cs="Times New Roman"/>
          <w:noProof/>
          <w:lang w:eastAsia="lv-LV"/>
        </w:rPr>
        <w:drawing>
          <wp:inline distT="0" distB="0" distL="0" distR="0" wp14:anchorId="6950F181" wp14:editId="614DD6F9">
            <wp:extent cx="1117600" cy="897521"/>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d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058" cy="898692"/>
                    </a:xfrm>
                    <a:prstGeom prst="rect">
                      <a:avLst/>
                    </a:prstGeom>
                  </pic:spPr>
                </pic:pic>
              </a:graphicData>
            </a:graphic>
          </wp:inline>
        </w:drawing>
      </w:r>
    </w:p>
    <w:p w:rsidR="00F97AFC" w:rsidRPr="009E444B"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Pr>
          <w:rFonts w:ascii="Times New Roman" w:hAnsi="Times New Roman" w:cs="Times New Roman"/>
        </w:rPr>
        <w:t>Varde viņam saka:</w:t>
      </w:r>
    </w:p>
    <w:p w:rsidR="00F97AFC" w:rsidRPr="009E444B"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sidRPr="009E444B">
        <w:rPr>
          <w:rFonts w:ascii="Times New Roman" w:hAnsi="Times New Roman" w:cs="Times New Roman"/>
        </w:rPr>
        <w:t>Neraudi, caradēls! Brauc tik uz balli, es</w:t>
      </w:r>
      <w:r>
        <w:rPr>
          <w:rFonts w:ascii="Times New Roman" w:hAnsi="Times New Roman" w:cs="Times New Roman"/>
        </w:rPr>
        <w:t xml:space="preserve"> būšu pēc stundas.</w:t>
      </w:r>
    </w:p>
    <w:p w:rsidR="00F97AFC" w:rsidRPr="009E444B"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sidRPr="009E444B">
        <w:rPr>
          <w:rFonts w:ascii="Times New Roman" w:hAnsi="Times New Roman" w:cs="Times New Roman"/>
        </w:rPr>
        <w:t>Ivans caradēls nopriecājas, ka varde runā, aizbrauc, bet varde</w:t>
      </w:r>
      <w:r>
        <w:rPr>
          <w:rFonts w:ascii="Times New Roman" w:hAnsi="Times New Roman" w:cs="Times New Roman"/>
        </w:rPr>
        <w:t xml:space="preserve"> nomet ādu un krāšņi sapucējas.</w:t>
      </w:r>
    </w:p>
    <w:p w:rsidR="00F97AFC"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sidRPr="009E444B">
        <w:rPr>
          <w:rFonts w:ascii="Times New Roman" w:hAnsi="Times New Roman" w:cs="Times New Roman"/>
        </w:rPr>
        <w:t>Atbrauc uz balli, Ivans caradēls priecīgs, viesi plaukstas vien sasit – šitāda skaistule!</w:t>
      </w:r>
    </w:p>
    <w:p w:rsidR="00F97AFC" w:rsidRDefault="00F97AFC" w:rsidP="00F97AFC">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rPr>
      </w:pPr>
      <w:r>
        <w:rPr>
          <w:rFonts w:ascii="Times New Roman" w:hAnsi="Times New Roman" w:cs="Times New Roman"/>
        </w:rPr>
        <w:t>…</w:t>
      </w:r>
    </w:p>
    <w:p w:rsidR="00F97AFC" w:rsidRPr="00F97AFC" w:rsidRDefault="00F97AFC" w:rsidP="00F97AFC">
      <w:pPr>
        <w:rPr>
          <w:rStyle w:val="IntenseEmphasis"/>
        </w:rPr>
      </w:pPr>
      <w:r w:rsidRPr="00F97AFC">
        <w:rPr>
          <w:rStyle w:val="IntenseEmphasis"/>
        </w:rPr>
        <w:t>Paraugs:</w:t>
      </w:r>
    </w:p>
    <w:p w:rsidR="00F97AFC" w:rsidRDefault="00A23DCA" w:rsidP="005F6C71">
      <w:pPr>
        <w:jc w:val="center"/>
      </w:pPr>
      <w:r>
        <w:rPr>
          <w:noProof/>
          <w:lang w:eastAsia="lv-LV"/>
        </w:rPr>
        <w:drawing>
          <wp:inline distT="0" distB="0" distL="0" distR="0" wp14:anchorId="32E07F85" wp14:editId="6988D1FA">
            <wp:extent cx="5916068" cy="2245056"/>
            <wp:effectExtent l="0" t="0" r="8890" b="317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321B.tmp"/>
                    <pic:cNvPicPr/>
                  </pic:nvPicPr>
                  <pic:blipFill>
                    <a:blip r:embed="rId9">
                      <a:extLst>
                        <a:ext uri="{28A0092B-C50C-407E-A947-70E740481C1C}">
                          <a14:useLocalDpi xmlns:a14="http://schemas.microsoft.com/office/drawing/2010/main" val="0"/>
                        </a:ext>
                      </a:extLst>
                    </a:blip>
                    <a:stretch>
                      <a:fillRect/>
                    </a:stretch>
                  </pic:blipFill>
                  <pic:spPr>
                    <a:xfrm>
                      <a:off x="0" y="0"/>
                      <a:ext cx="5917115" cy="2245453"/>
                    </a:xfrm>
                    <a:prstGeom prst="rect">
                      <a:avLst/>
                    </a:prstGeom>
                  </pic:spPr>
                </pic:pic>
              </a:graphicData>
            </a:graphic>
          </wp:inline>
        </w:drawing>
      </w:r>
    </w:p>
    <w:p w:rsidR="00013E60" w:rsidRDefault="00013E60">
      <w:pPr>
        <w:rPr>
          <w:rStyle w:val="IntenseEmphasis"/>
        </w:rPr>
      </w:pPr>
      <w:r>
        <w:rPr>
          <w:rStyle w:val="IntenseEmphasis"/>
        </w:rPr>
        <w:br w:type="page"/>
      </w:r>
    </w:p>
    <w:p w:rsidR="00013E60" w:rsidRDefault="00A879C5" w:rsidP="00013E60">
      <w:pPr>
        <w:spacing w:before="120"/>
        <w:rPr>
          <w:rStyle w:val="SubtleEmphasis"/>
        </w:rPr>
      </w:pPr>
      <w:r>
        <w:rPr>
          <w:rStyle w:val="IntenseEmphasis"/>
        </w:rPr>
        <w:lastRenderedPageBreak/>
        <w:t>8</w:t>
      </w:r>
      <w:r w:rsidR="00013E60">
        <w:rPr>
          <w:rStyle w:val="IntenseEmphasis"/>
        </w:rPr>
        <w:t xml:space="preserve">. Atlasi un pasvītro norādītās rakstzīmes vai teksta fragmentu, izmantojot rīku </w:t>
      </w:r>
      <w:r w:rsidR="00013E60">
        <w:rPr>
          <w:b/>
          <w:bCs/>
          <w:i/>
          <w:iCs/>
          <w:noProof/>
          <w:color w:val="4F81BD" w:themeColor="accent1"/>
          <w:sz w:val="24"/>
          <w:lang w:eastAsia="lv-LV"/>
        </w:rPr>
        <w:drawing>
          <wp:inline distT="0" distB="0" distL="0" distR="0" wp14:anchorId="4A9104F5" wp14:editId="3878019F">
            <wp:extent cx="279400" cy="262966"/>
            <wp:effectExtent l="19050" t="19050" r="25400" b="2286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5CC.tmp"/>
                    <pic:cNvPicPr/>
                  </pic:nvPicPr>
                  <pic:blipFill>
                    <a:blip r:embed="rId10">
                      <a:extLst>
                        <a:ext uri="{28A0092B-C50C-407E-A947-70E740481C1C}">
                          <a14:useLocalDpi xmlns:a14="http://schemas.microsoft.com/office/drawing/2010/main" val="0"/>
                        </a:ext>
                      </a:extLst>
                    </a:blip>
                    <a:stretch>
                      <a:fillRect/>
                    </a:stretch>
                  </pic:blipFill>
                  <pic:spPr>
                    <a:xfrm>
                      <a:off x="0" y="0"/>
                      <a:ext cx="279439" cy="263003"/>
                    </a:xfrm>
                    <a:prstGeom prst="rect">
                      <a:avLst/>
                    </a:prstGeom>
                    <a:ln>
                      <a:solidFill>
                        <a:schemeClr val="accent1"/>
                      </a:solidFill>
                    </a:ln>
                  </pic:spPr>
                </pic:pic>
              </a:graphicData>
            </a:graphic>
          </wp:inline>
        </w:drawing>
      </w:r>
      <w:r w:rsidR="00013E60">
        <w:rPr>
          <w:rStyle w:val="IntenseEmphasis"/>
        </w:rPr>
        <w:t xml:space="preserve">: </w:t>
      </w:r>
      <w:r w:rsidR="00013E60">
        <w:rPr>
          <w:rStyle w:val="IntenseEmphasis"/>
        </w:rPr>
        <w:br/>
      </w:r>
      <w:r w:rsidR="00013E60" w:rsidRPr="00C42E57">
        <w:rPr>
          <w:rStyle w:val="SubtleEmphasis"/>
        </w:rPr>
        <w:t>(</w:t>
      </w:r>
      <w:r w:rsidR="00013E60">
        <w:rPr>
          <w:rStyle w:val="SubtleEmphasis"/>
        </w:rPr>
        <w:t>2</w:t>
      </w:r>
      <w:r w:rsidR="00013E60" w:rsidRPr="00C42E57">
        <w:rPr>
          <w:rStyle w:val="SubtleEmphasis"/>
        </w:rPr>
        <w:t xml:space="preserve"> punkti)</w:t>
      </w:r>
    </w:p>
    <w:tbl>
      <w:tblPr>
        <w:tblStyle w:val="TableGrid"/>
        <w:tblW w:w="9322" w:type="dxa"/>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ayout w:type="fixed"/>
        <w:tblLook w:val="04A0" w:firstRow="1" w:lastRow="0" w:firstColumn="1" w:lastColumn="0" w:noHBand="0" w:noVBand="1"/>
      </w:tblPr>
      <w:tblGrid>
        <w:gridCol w:w="534"/>
        <w:gridCol w:w="4252"/>
        <w:gridCol w:w="4536"/>
      </w:tblGrid>
      <w:tr w:rsidR="00013E60" w:rsidRPr="007A3052" w:rsidTr="001715C3">
        <w:tc>
          <w:tcPr>
            <w:tcW w:w="534" w:type="dxa"/>
          </w:tcPr>
          <w:p w:rsidR="00013E60" w:rsidRPr="007A3052" w:rsidRDefault="00013E60" w:rsidP="001715C3"/>
        </w:tc>
        <w:tc>
          <w:tcPr>
            <w:tcW w:w="4252" w:type="dxa"/>
          </w:tcPr>
          <w:p w:rsidR="00013E60" w:rsidRPr="007A3052" w:rsidRDefault="00013E60" w:rsidP="001715C3">
            <w:r w:rsidRPr="007A3052">
              <w:t>Uzdevums:</w:t>
            </w:r>
          </w:p>
        </w:tc>
        <w:tc>
          <w:tcPr>
            <w:tcW w:w="4536" w:type="dxa"/>
            <w:shd w:val="clear" w:color="auto" w:fill="C6D9F1" w:themeFill="text2" w:themeFillTint="33"/>
          </w:tcPr>
          <w:p w:rsidR="00013E60" w:rsidRPr="007A3052" w:rsidRDefault="00013E60" w:rsidP="001715C3">
            <w:r w:rsidRPr="007A3052">
              <w:t>Paraugs:</w:t>
            </w:r>
          </w:p>
        </w:tc>
      </w:tr>
      <w:tr w:rsidR="00013E60" w:rsidTr="001715C3">
        <w:tc>
          <w:tcPr>
            <w:tcW w:w="534" w:type="dxa"/>
          </w:tcPr>
          <w:p w:rsidR="00013E60" w:rsidRDefault="00013E60" w:rsidP="001715C3">
            <w:pPr>
              <w:pStyle w:val="ListParagraph"/>
              <w:numPr>
                <w:ilvl w:val="0"/>
                <w:numId w:val="2"/>
              </w:numPr>
              <w:spacing w:before="60" w:afterLines="60" w:after="144"/>
              <w:ind w:left="0" w:firstLine="0"/>
              <w:jc w:val="both"/>
            </w:pPr>
          </w:p>
        </w:tc>
        <w:tc>
          <w:tcPr>
            <w:tcW w:w="4252" w:type="dxa"/>
          </w:tcPr>
          <w:p w:rsidR="00013E60" w:rsidRDefault="00013E60" w:rsidP="001715C3">
            <w:pPr>
              <w:spacing w:before="60" w:afterLines="60" w:after="144"/>
            </w:pPr>
            <w:r>
              <w:t>Atlasi teikas virsrakstā pirmos divus burtus „a” un pasvītro tos.</w:t>
            </w:r>
          </w:p>
        </w:tc>
        <w:tc>
          <w:tcPr>
            <w:tcW w:w="4536" w:type="dxa"/>
            <w:shd w:val="clear" w:color="auto" w:fill="C6D9F1" w:themeFill="text2" w:themeFillTint="33"/>
            <w:vAlign w:val="center"/>
          </w:tcPr>
          <w:p w:rsidR="00013E60" w:rsidRDefault="00013E60" w:rsidP="001715C3">
            <w:pPr>
              <w:jc w:val="center"/>
            </w:pPr>
            <w:r>
              <w:rPr>
                <w:noProof/>
                <w:lang w:eastAsia="lv-LV"/>
              </w:rPr>
              <w:drawing>
                <wp:inline distT="0" distB="0" distL="0" distR="0" wp14:anchorId="6EE309B3" wp14:editId="16F8092C">
                  <wp:extent cx="1174750" cy="264318"/>
                  <wp:effectExtent l="0" t="0" r="6350" b="254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ECBB.tmp"/>
                          <pic:cNvPicPr/>
                        </pic:nvPicPr>
                        <pic:blipFill>
                          <a:blip r:embed="rId11">
                            <a:extLst>
                              <a:ext uri="{28A0092B-C50C-407E-A947-70E740481C1C}">
                                <a14:useLocalDpi xmlns:a14="http://schemas.microsoft.com/office/drawing/2010/main" val="0"/>
                              </a:ext>
                            </a:extLst>
                          </a:blip>
                          <a:stretch>
                            <a:fillRect/>
                          </a:stretch>
                        </pic:blipFill>
                        <pic:spPr>
                          <a:xfrm>
                            <a:off x="0" y="0"/>
                            <a:ext cx="1184093" cy="266420"/>
                          </a:xfrm>
                          <a:prstGeom prst="rect">
                            <a:avLst/>
                          </a:prstGeom>
                        </pic:spPr>
                      </pic:pic>
                    </a:graphicData>
                  </a:graphic>
                </wp:inline>
              </w:drawing>
            </w:r>
          </w:p>
        </w:tc>
      </w:tr>
      <w:tr w:rsidR="00013E60" w:rsidTr="001715C3">
        <w:tc>
          <w:tcPr>
            <w:tcW w:w="534" w:type="dxa"/>
          </w:tcPr>
          <w:p w:rsidR="00013E60" w:rsidRDefault="00013E60" w:rsidP="001715C3">
            <w:pPr>
              <w:pStyle w:val="ListParagraph"/>
              <w:numPr>
                <w:ilvl w:val="0"/>
                <w:numId w:val="2"/>
              </w:numPr>
              <w:spacing w:before="60" w:afterLines="60" w:after="144"/>
              <w:ind w:left="0" w:firstLine="0"/>
              <w:jc w:val="both"/>
            </w:pPr>
          </w:p>
        </w:tc>
        <w:tc>
          <w:tcPr>
            <w:tcW w:w="4252" w:type="dxa"/>
          </w:tcPr>
          <w:p w:rsidR="00013E60" w:rsidRDefault="00013E60" w:rsidP="001715C3">
            <w:pPr>
              <w:spacing w:before="60" w:afterLines="60" w:after="144"/>
            </w:pPr>
            <w:r>
              <w:t>Atlasi teikas teksta otro teikumu un pasvītro to.</w:t>
            </w:r>
          </w:p>
        </w:tc>
        <w:tc>
          <w:tcPr>
            <w:tcW w:w="4536" w:type="dxa"/>
            <w:shd w:val="clear" w:color="auto" w:fill="C6D9F1" w:themeFill="text2" w:themeFillTint="33"/>
            <w:vAlign w:val="center"/>
          </w:tcPr>
          <w:p w:rsidR="00013E60" w:rsidRDefault="00013E60" w:rsidP="001715C3">
            <w:pPr>
              <w:spacing w:before="60" w:afterLines="60" w:after="144"/>
              <w:jc w:val="center"/>
              <w:rPr>
                <w:noProof/>
                <w:lang w:eastAsia="lv-LV"/>
              </w:rPr>
            </w:pPr>
            <w:r>
              <w:rPr>
                <w:noProof/>
                <w:lang w:eastAsia="lv-LV"/>
              </w:rPr>
              <w:drawing>
                <wp:inline distT="0" distB="0" distL="0" distR="0" wp14:anchorId="44849B40" wp14:editId="2E44BDEB">
                  <wp:extent cx="2743200" cy="200660"/>
                  <wp:effectExtent l="0" t="0" r="0" b="889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9904.tmp"/>
                          <pic:cNvPicPr/>
                        </pic:nvPicPr>
                        <pic:blipFill>
                          <a:blip r:embed="rId12">
                            <a:extLst>
                              <a:ext uri="{28A0092B-C50C-407E-A947-70E740481C1C}">
                                <a14:useLocalDpi xmlns:a14="http://schemas.microsoft.com/office/drawing/2010/main" val="0"/>
                              </a:ext>
                            </a:extLst>
                          </a:blip>
                          <a:stretch>
                            <a:fillRect/>
                          </a:stretch>
                        </pic:blipFill>
                        <pic:spPr>
                          <a:xfrm>
                            <a:off x="0" y="0"/>
                            <a:ext cx="2743200" cy="200660"/>
                          </a:xfrm>
                          <a:prstGeom prst="rect">
                            <a:avLst/>
                          </a:prstGeom>
                        </pic:spPr>
                      </pic:pic>
                    </a:graphicData>
                  </a:graphic>
                </wp:inline>
              </w:drawing>
            </w:r>
          </w:p>
        </w:tc>
      </w:tr>
    </w:tbl>
    <w:p w:rsidR="00013E60" w:rsidRDefault="00013E60" w:rsidP="00013E60">
      <w:pPr>
        <w:spacing w:before="120"/>
        <w:rPr>
          <w:rStyle w:val="IntenseEmphasis"/>
        </w:rPr>
      </w:pPr>
      <w:r w:rsidRPr="00E11D49">
        <w:rPr>
          <w:rStyle w:val="IntenseEmphasis"/>
        </w:rPr>
        <w:t>Teika:</w:t>
      </w:r>
      <w:r w:rsidRPr="00E11D49">
        <w:rPr>
          <w:rStyle w:val="IntenseEmphasis"/>
        </w:rPr>
        <w:tab/>
      </w:r>
    </w:p>
    <w:p w:rsidR="00013E60" w:rsidRPr="00843BF3" w:rsidRDefault="00013E60" w:rsidP="00013E60">
      <w:pPr>
        <w:pBdr>
          <w:top w:val="single" w:sz="4" w:space="1" w:color="auto"/>
          <w:left w:val="single" w:sz="4" w:space="4" w:color="auto"/>
          <w:bottom w:val="single" w:sz="4" w:space="1" w:color="auto"/>
          <w:right w:val="single" w:sz="4" w:space="4" w:color="auto"/>
        </w:pBdr>
        <w:jc w:val="center"/>
        <w:rPr>
          <w:sz w:val="28"/>
        </w:rPr>
      </w:pPr>
      <w:r w:rsidRPr="00843BF3">
        <w:rPr>
          <w:sz w:val="28"/>
        </w:rPr>
        <w:t>Par varavīksni</w:t>
      </w:r>
    </w:p>
    <w:p w:rsidR="00013E60" w:rsidRPr="00E11D49" w:rsidRDefault="00013E60" w:rsidP="00013E60">
      <w:pPr>
        <w:pBdr>
          <w:top w:val="single" w:sz="4" w:space="1" w:color="auto"/>
          <w:left w:val="single" w:sz="4" w:space="4" w:color="auto"/>
          <w:bottom w:val="single" w:sz="4" w:space="1" w:color="auto"/>
          <w:right w:val="single" w:sz="4" w:space="4" w:color="auto"/>
        </w:pBdr>
        <w:rPr>
          <w:rStyle w:val="IntenseEmphasis"/>
          <w:b w:val="0"/>
          <w:bCs w:val="0"/>
          <w:i w:val="0"/>
          <w:iCs w:val="0"/>
          <w:color w:val="auto"/>
          <w:sz w:val="22"/>
        </w:rPr>
      </w:pPr>
      <w:r>
        <w:t xml:space="preserve">Kādudien gani aizlaiduši lopus līdz </w:t>
      </w:r>
      <w:r w:rsidRPr="000A7440">
        <w:rPr>
          <w:u w:val="single"/>
        </w:rPr>
        <w:t>p</w:t>
      </w:r>
      <w:r>
        <w:t>ašam Lielā ezera krastam. Aitas ganījušās pie ūdens malas. Gani peldējušies, ķēruši vēžus un darījuši visādas nebēdnības. Pie vakara parādījusies Varavīksne un iemērkusi vienu savu galu ezerā, lai sūktu ūdeni lietus mākoņiem. Gani skatījušies, kā ūdens lieliem viļņiem skrējis augšā pa Varavīksnes loku mākoņos. Ezera līmenis krities veselām aršīnām. Ganiem brīnumos mutes vaļā, skatījušies vien un pavisam aizmirsuši lopus…</w:t>
      </w:r>
    </w:p>
    <w:p w:rsidR="005B0383" w:rsidRDefault="005B0383">
      <w:pPr>
        <w:rPr>
          <w:rStyle w:val="IntenseEmphasis"/>
        </w:rPr>
      </w:pPr>
      <w:r>
        <w:rPr>
          <w:rStyle w:val="IntenseEmphasis"/>
        </w:rPr>
        <w:br w:type="page"/>
      </w:r>
    </w:p>
    <w:p w:rsidR="00F97AFC" w:rsidRPr="00F97AFC" w:rsidRDefault="000A7440" w:rsidP="00F97AFC">
      <w:pPr>
        <w:rPr>
          <w:rStyle w:val="IntenseEmphasis"/>
        </w:rPr>
      </w:pPr>
      <w:r>
        <w:rPr>
          <w:rStyle w:val="IntenseEmphasis"/>
        </w:rPr>
        <w:lastRenderedPageBreak/>
        <w:t>9</w:t>
      </w:r>
      <w:r w:rsidR="00F97AFC">
        <w:rPr>
          <w:rStyle w:val="IntenseEmphasis"/>
        </w:rPr>
        <w:t xml:space="preserve">. </w:t>
      </w:r>
      <w:r w:rsidR="00F97AFC" w:rsidRPr="00F97AFC">
        <w:rPr>
          <w:rStyle w:val="IntenseEmphasis"/>
        </w:rPr>
        <w:t>Uzraksti tekstu:</w:t>
      </w:r>
      <w:r w:rsidR="00C42E57">
        <w:rPr>
          <w:rStyle w:val="IntenseEmphasis"/>
        </w:rPr>
        <w:t xml:space="preserve"> </w:t>
      </w:r>
      <w:r w:rsidR="00C42E57" w:rsidRPr="00C42E57">
        <w:rPr>
          <w:rStyle w:val="SubtleEmphasis"/>
        </w:rPr>
        <w:t>(</w:t>
      </w:r>
      <w:r w:rsidR="006A1474">
        <w:rPr>
          <w:rStyle w:val="SubtleEmphasis"/>
        </w:rPr>
        <w:t>4</w:t>
      </w:r>
      <w:r w:rsidR="00C42E57" w:rsidRPr="00C42E57">
        <w:rPr>
          <w:rStyle w:val="SubtleEmphasis"/>
        </w:rPr>
        <w:t xml:space="preserve"> punkti)</w:t>
      </w:r>
    </w:p>
    <w:p w:rsidR="00266CE3" w:rsidRDefault="001D7DF1" w:rsidP="001D7DF1">
      <w:pPr>
        <w:pBdr>
          <w:top w:val="single" w:sz="4" w:space="1" w:color="4F81BD" w:themeColor="accent1"/>
          <w:left w:val="single" w:sz="4" w:space="4" w:color="4F81BD" w:themeColor="accent1"/>
          <w:bottom w:val="single" w:sz="4" w:space="1" w:color="4F81BD" w:themeColor="accent1"/>
          <w:right w:val="single" w:sz="4" w:space="0" w:color="4F81BD" w:themeColor="accent1"/>
        </w:pBdr>
        <w:ind w:right="4109"/>
        <w:rPr>
          <w:rFonts w:ascii="Times New Roman" w:hAnsi="Times New Roman" w:cs="Times New Roman"/>
          <w:sz w:val="24"/>
        </w:rPr>
      </w:pPr>
      <w:r>
        <w:rPr>
          <w:noProof/>
          <w:lang w:eastAsia="lv-LV"/>
        </w:rPr>
        <w:drawing>
          <wp:anchor distT="0" distB="0" distL="114300" distR="114300" simplePos="0" relativeHeight="251660288" behindDoc="0" locked="0" layoutInCell="1" allowOverlap="1" wp14:anchorId="2C87C455" wp14:editId="6F83B55C">
            <wp:simplePos x="0" y="0"/>
            <wp:positionH relativeFrom="column">
              <wp:posOffset>3545205</wp:posOffset>
            </wp:positionH>
            <wp:positionV relativeFrom="paragraph">
              <wp:posOffset>-635</wp:posOffset>
            </wp:positionV>
            <wp:extent cx="2311400" cy="864235"/>
            <wp:effectExtent l="114300" t="95250" r="107950" b="88265"/>
            <wp:wrapNone/>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6761.tmp"/>
                    <pic:cNvPicPr/>
                  </pic:nvPicPr>
                  <pic:blipFill>
                    <a:blip r:embed="rId13">
                      <a:extLst>
                        <a:ext uri="{28A0092B-C50C-407E-A947-70E740481C1C}">
                          <a14:useLocalDpi xmlns:a14="http://schemas.microsoft.com/office/drawing/2010/main" val="0"/>
                        </a:ext>
                      </a:extLst>
                    </a:blip>
                    <a:stretch>
                      <a:fillRect/>
                    </a:stretch>
                  </pic:blipFill>
                  <pic:spPr>
                    <a:xfrm>
                      <a:off x="0" y="0"/>
                      <a:ext cx="2311400" cy="864235"/>
                    </a:xfrm>
                    <a:prstGeom prst="rect">
                      <a:avLst/>
                    </a:prstGeom>
                    <a:ln>
                      <a:solidFill>
                        <a:schemeClr val="accent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266CE3" w:rsidRPr="00266CE3" w:rsidRDefault="00266CE3" w:rsidP="001D7DF1">
      <w:pPr>
        <w:pBdr>
          <w:top w:val="single" w:sz="4" w:space="1" w:color="4F81BD" w:themeColor="accent1"/>
          <w:left w:val="single" w:sz="4" w:space="4" w:color="4F81BD" w:themeColor="accent1"/>
          <w:bottom w:val="single" w:sz="4" w:space="1" w:color="4F81BD" w:themeColor="accent1"/>
          <w:right w:val="single" w:sz="4" w:space="0" w:color="4F81BD" w:themeColor="accent1"/>
        </w:pBdr>
        <w:ind w:right="4109"/>
        <w:rPr>
          <w:rFonts w:ascii="Times New Roman" w:hAnsi="Times New Roman" w:cs="Times New Roman"/>
          <w:sz w:val="24"/>
        </w:rPr>
      </w:pPr>
    </w:p>
    <w:p w:rsidR="00266CE3" w:rsidRPr="00D04F53" w:rsidRDefault="00266CE3" w:rsidP="001D7DF1">
      <w:pPr>
        <w:pBdr>
          <w:top w:val="single" w:sz="4" w:space="1" w:color="4F81BD" w:themeColor="accent1"/>
          <w:left w:val="single" w:sz="4" w:space="4" w:color="4F81BD" w:themeColor="accent1"/>
          <w:bottom w:val="single" w:sz="4" w:space="1" w:color="4F81BD" w:themeColor="accent1"/>
          <w:right w:val="single" w:sz="4" w:space="0" w:color="4F81BD" w:themeColor="accent1"/>
        </w:pBdr>
        <w:ind w:right="4109"/>
        <w:rPr>
          <w:rFonts w:ascii="Times New Roman" w:hAnsi="Times New Roman" w:cs="Times New Roman"/>
          <w:noProof/>
        </w:rPr>
      </w:pPr>
    </w:p>
    <w:p w:rsidR="00830A4D" w:rsidRPr="00383BC0" w:rsidRDefault="00013E60" w:rsidP="00830A4D">
      <w:pPr>
        <w:rPr>
          <w:rStyle w:val="IntenseEmphasis"/>
          <w:b w:val="0"/>
          <w:bCs w:val="0"/>
          <w:color w:val="808080" w:themeColor="text1" w:themeTint="7F"/>
          <w:sz w:val="22"/>
        </w:rPr>
      </w:pPr>
      <w:r>
        <w:rPr>
          <w:rStyle w:val="IntenseEmphasis"/>
        </w:rPr>
        <w:t>1</w:t>
      </w:r>
      <w:r w:rsidR="000A7440">
        <w:rPr>
          <w:rStyle w:val="IntenseEmphasis"/>
        </w:rPr>
        <w:t>0</w:t>
      </w:r>
      <w:r w:rsidR="00830A4D">
        <w:rPr>
          <w:rStyle w:val="IntenseEmphasis"/>
        </w:rPr>
        <w:t>. Formatē pasaku, izceļot virsrakstu un panākot vienotu izskatu pasakas tekstam</w:t>
      </w:r>
      <w:r w:rsidR="00830A4D" w:rsidRPr="00F97AFC">
        <w:rPr>
          <w:rStyle w:val="IntenseEmphasis"/>
        </w:rPr>
        <w:t xml:space="preserve">. </w:t>
      </w:r>
      <w:r w:rsidR="00830A4D">
        <w:rPr>
          <w:rStyle w:val="IntenseEmphasis"/>
        </w:rPr>
        <w:t>Papildini pasaku</w:t>
      </w:r>
      <w:r w:rsidR="00720840">
        <w:rPr>
          <w:rStyle w:val="IntenseEmphasis"/>
        </w:rPr>
        <w:t xml:space="preserve">, izvēloties </w:t>
      </w:r>
      <w:r w:rsidR="00830A4D">
        <w:rPr>
          <w:rStyle w:val="IntenseEmphasis"/>
        </w:rPr>
        <w:t>piemērotu attēlu no datnes</w:t>
      </w:r>
      <w:r w:rsidR="00720840">
        <w:rPr>
          <w:rStyle w:val="IntenseEmphasis"/>
        </w:rPr>
        <w:t xml:space="preserve"> (datņu atrašanās vietu norāda skolotājs). </w:t>
      </w:r>
      <w:r w:rsidR="00830A4D" w:rsidRPr="00C42E57">
        <w:rPr>
          <w:rStyle w:val="SubtleEmphasis"/>
        </w:rPr>
        <w:t>(</w:t>
      </w:r>
      <w:r w:rsidR="00A879C5">
        <w:rPr>
          <w:rStyle w:val="SubtleEmphasis"/>
        </w:rPr>
        <w:t>3</w:t>
      </w:r>
      <w:r w:rsidR="00720840">
        <w:rPr>
          <w:rStyle w:val="SubtleEmphasis"/>
        </w:rPr>
        <w:t> </w:t>
      </w:r>
      <w:r w:rsidR="00830A4D" w:rsidRPr="00C42E57">
        <w:rPr>
          <w:rStyle w:val="SubtleEmphasis"/>
        </w:rPr>
        <w:t>punkti)</w:t>
      </w:r>
    </w:p>
    <w:p w:rsidR="00830A4D" w:rsidRPr="00C22CB9" w:rsidRDefault="00830A4D" w:rsidP="00830A4D">
      <w:pPr>
        <w:pStyle w:val="Quote"/>
        <w:rPr>
          <w:rFonts w:ascii="Arial Narrow" w:hAnsi="Arial Narrow"/>
        </w:rPr>
      </w:pPr>
      <w:r w:rsidRPr="00C22CB9">
        <w:rPr>
          <w:rFonts w:ascii="Arial Narrow" w:hAnsi="Arial Narrow"/>
        </w:rPr>
        <w:t>Lapsa un āzis.</w:t>
      </w:r>
    </w:p>
    <w:p w:rsidR="00830A4D" w:rsidRPr="00C22CB9" w:rsidRDefault="00830A4D" w:rsidP="002B4A29">
      <w:pPr>
        <w:pStyle w:val="Quote"/>
        <w:ind w:left="1418" w:right="565"/>
        <w:jc w:val="center"/>
        <w:rPr>
          <w:rFonts w:ascii="Arial Narrow" w:hAnsi="Arial Narrow"/>
          <w:color w:val="FABF8F" w:themeColor="accent6" w:themeTint="99"/>
          <w:sz w:val="24"/>
        </w:rPr>
      </w:pPr>
      <w:r w:rsidRPr="00C22CB9">
        <w:rPr>
          <w:rFonts w:ascii="Arial Narrow" w:hAnsi="Arial Narrow"/>
          <w:color w:val="FABF8F" w:themeColor="accent6" w:themeTint="99"/>
          <w:sz w:val="24"/>
        </w:rPr>
        <w:t xml:space="preserve">Reiz lapsa </w:t>
      </w:r>
      <w:r w:rsidRPr="00DF3F43">
        <w:rPr>
          <w:rFonts w:ascii="Arial Narrow" w:hAnsi="Arial Narrow"/>
          <w:color w:val="FABF8F" w:themeColor="accent6" w:themeTint="99"/>
          <w:sz w:val="24"/>
        </w:rPr>
        <w:t>iekrita akā un domāja</w:t>
      </w:r>
      <w:r w:rsidRPr="00C22CB9">
        <w:rPr>
          <w:rFonts w:ascii="Arial Narrow" w:hAnsi="Arial Narrow"/>
          <w:color w:val="FABF8F" w:themeColor="accent6" w:themeTint="99"/>
          <w:sz w:val="24"/>
        </w:rPr>
        <w:t xml:space="preserve">, kaut jel viņu kāds izvilktu. Par laimi gar aku gājis āzis. Lapsa lūdzās, lai āzis viņu izvelkot. Āzis sacīja, ja </w:t>
      </w:r>
      <w:r w:rsidRPr="007A21CA">
        <w:rPr>
          <w:rFonts w:ascii="Arial Narrow" w:hAnsi="Arial Narrow"/>
          <w:color w:val="auto"/>
          <w:sz w:val="24"/>
        </w:rPr>
        <w:t xml:space="preserve">viņš tur ielēkšot, tad viņam tur būšot jāpaliek; </w:t>
      </w:r>
      <w:r w:rsidRPr="00C22CB9">
        <w:rPr>
          <w:rFonts w:ascii="Arial Narrow" w:hAnsi="Arial Narrow"/>
          <w:color w:val="FABF8F" w:themeColor="accent6" w:themeTint="99"/>
          <w:sz w:val="24"/>
        </w:rPr>
        <w:t>bet lapsa, būdama viltīga, atbildēja, ka viņa tad atnesīšot virves un viņu atkal izvilkšot.</w:t>
      </w:r>
    </w:p>
    <w:p w:rsidR="00830A4D" w:rsidRDefault="00830A4D" w:rsidP="007A21CA">
      <w:pPr>
        <w:pStyle w:val="Quote"/>
        <w:ind w:right="2833"/>
        <w:rPr>
          <w:rFonts w:ascii="Arial Narrow" w:hAnsi="Arial Narrow"/>
        </w:rPr>
      </w:pPr>
      <w:r w:rsidRPr="00C22CB9">
        <w:rPr>
          <w:rFonts w:ascii="Arial Narrow" w:hAnsi="Arial Narrow"/>
        </w:rPr>
        <w:t xml:space="preserve">Āzis tūliņ arī ielec. </w:t>
      </w:r>
      <w:r w:rsidRPr="00C40FB1">
        <w:rPr>
          <w:rFonts w:ascii="Arial Narrow" w:hAnsi="Arial Narrow"/>
          <w:color w:val="FABF8F" w:themeColor="accent6" w:themeTint="99"/>
          <w:sz w:val="24"/>
        </w:rPr>
        <w:t>Lapsa ātri uzkāpj viņam uz muguras,</w:t>
      </w:r>
      <w:r w:rsidRPr="00C40FB1">
        <w:rPr>
          <w:rFonts w:ascii="Arial Narrow" w:hAnsi="Arial Narrow"/>
          <w:color w:val="E5B8B7" w:themeColor="accent2" w:themeTint="66"/>
        </w:rPr>
        <w:t xml:space="preserve"> </w:t>
      </w:r>
      <w:r w:rsidRPr="00C22CB9">
        <w:rPr>
          <w:rFonts w:ascii="Arial Narrow" w:hAnsi="Arial Narrow"/>
        </w:rPr>
        <w:t xml:space="preserve">tad uz ragiem un beidzot izlec ārā. Bet lapsa nu nenes vis valgus, bet tikai zobojas, </w:t>
      </w:r>
      <w:r w:rsidRPr="00DF3F43">
        <w:rPr>
          <w:rFonts w:ascii="Arial Narrow" w:hAnsi="Arial Narrow"/>
        </w:rPr>
        <w:t>ka āzis esot bijis tāds muļķis</w:t>
      </w:r>
      <w:r w:rsidRPr="00C22CB9">
        <w:rPr>
          <w:rFonts w:ascii="Arial Narrow" w:hAnsi="Arial Narrow"/>
        </w:rPr>
        <w:t>.</w:t>
      </w:r>
    </w:p>
    <w:p w:rsidR="000A7440" w:rsidRPr="000A7440" w:rsidRDefault="000A7440" w:rsidP="000A7440">
      <w:pPr>
        <w:rPr>
          <w:rStyle w:val="IntenseEmphasis"/>
        </w:rPr>
      </w:pPr>
      <w:r w:rsidRPr="000A7440">
        <w:rPr>
          <w:rStyle w:val="IntenseEmphasis"/>
        </w:rPr>
        <w:t>11.</w:t>
      </w:r>
      <w:r>
        <w:rPr>
          <w:rStyle w:val="IntenseEmphasis"/>
        </w:rPr>
        <w:t xml:space="preserve"> Saglabāto darbuaizsūtiuz skolotājas e-klases pastu</w:t>
      </w:r>
      <w:r w:rsidRPr="000A7440">
        <w:rPr>
          <w:rStyle w:val="SubtleEmphasis"/>
          <w:b/>
          <w:bCs/>
        </w:rPr>
        <w:t>.(1 punkts)</w:t>
      </w:r>
    </w:p>
    <w:p w:rsidR="00C654D5" w:rsidRPr="00C654D5" w:rsidRDefault="00C654D5" w:rsidP="001D7DF1">
      <w:pPr>
        <w:ind w:right="-2"/>
      </w:pPr>
    </w:p>
    <w:sectPr w:rsidR="00C654D5" w:rsidRPr="00C654D5" w:rsidSect="00F4354D">
      <w:headerReference w:type="default" r:id="rId14"/>
      <w:footerReference w:type="default" r:id="rId15"/>
      <w:pgSz w:w="11906" w:h="16838"/>
      <w:pgMar w:top="1134" w:right="851" w:bottom="851"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56" w:rsidRDefault="00CE3E56" w:rsidP="00F4354D">
      <w:pPr>
        <w:spacing w:after="0" w:line="240" w:lineRule="auto"/>
      </w:pPr>
      <w:r>
        <w:separator/>
      </w:r>
    </w:p>
  </w:endnote>
  <w:endnote w:type="continuationSeparator" w:id="0">
    <w:p w:rsidR="00CE3E56" w:rsidRDefault="00CE3E56" w:rsidP="00F4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4D" w:rsidRPr="00495187" w:rsidRDefault="00F4354D" w:rsidP="00F4354D">
    <w:pPr>
      <w:pStyle w:val="Footer"/>
      <w:tabs>
        <w:tab w:val="clear" w:pos="4153"/>
        <w:tab w:val="clear" w:pos="8306"/>
        <w:tab w:val="right" w:pos="8931"/>
        <w:tab w:val="right" w:pos="9356"/>
      </w:tabs>
    </w:pPr>
    <w:r w:rsidRPr="00495187">
      <w:rPr>
        <w:rFonts w:cs="Consolas"/>
        <w:i/>
        <w:noProof/>
      </w:rPr>
      <w:fldChar w:fldCharType="begin"/>
    </w:r>
    <w:r w:rsidRPr="00495187">
      <w:rPr>
        <w:rFonts w:cs="Consolas"/>
        <w:i/>
        <w:noProof/>
      </w:rPr>
      <w:instrText xml:space="preserve"> FILENAME   \* MERGEFORMAT </w:instrText>
    </w:r>
    <w:r w:rsidRPr="00495187">
      <w:rPr>
        <w:rFonts w:cs="Consolas"/>
        <w:i/>
        <w:noProof/>
      </w:rPr>
      <w:fldChar w:fldCharType="separate"/>
    </w:r>
    <w:r w:rsidRPr="00495187">
      <w:rPr>
        <w:rFonts w:cs="Consolas"/>
        <w:i/>
        <w:noProof/>
      </w:rPr>
      <w:t>4K_</w:t>
    </w:r>
    <w:r w:rsidR="00AE597B" w:rsidRPr="00495187">
      <w:rPr>
        <w:rFonts w:cs="Consolas"/>
        <w:i/>
        <w:noProof/>
      </w:rPr>
      <w:t>03</w:t>
    </w:r>
    <w:r w:rsidRPr="00495187">
      <w:rPr>
        <w:rFonts w:cs="Consolas"/>
        <w:i/>
        <w:noProof/>
      </w:rPr>
      <w:t>_</w:t>
    </w:r>
    <w:r w:rsidR="00AE597B" w:rsidRPr="00495187">
      <w:rPr>
        <w:rFonts w:cs="Consolas"/>
        <w:i/>
        <w:noProof/>
      </w:rPr>
      <w:t>0</w:t>
    </w:r>
    <w:r w:rsidR="005C2DE3">
      <w:rPr>
        <w:rFonts w:cs="Consolas"/>
        <w:i/>
        <w:noProof/>
      </w:rPr>
      <w:t>5</w:t>
    </w:r>
    <w:r w:rsidRPr="00495187">
      <w:rPr>
        <w:rFonts w:cs="Consolas"/>
        <w:i/>
        <w:noProof/>
      </w:rPr>
      <w:t>_</w:t>
    </w:r>
    <w:r w:rsidR="005C2DE3">
      <w:rPr>
        <w:rFonts w:cs="Consolas"/>
        <w:i/>
        <w:noProof/>
      </w:rPr>
      <w:t>P</w:t>
    </w:r>
    <w:r w:rsidR="00AE597B" w:rsidRPr="00495187">
      <w:rPr>
        <w:rFonts w:cs="Consolas"/>
        <w:i/>
        <w:noProof/>
      </w:rPr>
      <w:t>1</w:t>
    </w:r>
    <w:r w:rsidRPr="00495187">
      <w:rPr>
        <w:rFonts w:cs="Consolas"/>
        <w:i/>
        <w:noProof/>
      </w:rPr>
      <w:t>.docx</w:t>
    </w:r>
    <w:r w:rsidRPr="00495187">
      <w:rPr>
        <w:rFonts w:cs="Consolas"/>
        <w:i/>
        <w:noProof/>
      </w:rPr>
      <w:fldChar w:fldCharType="end"/>
    </w:r>
    <w:r w:rsidRPr="00495187">
      <w:rPr>
        <w:rFonts w:cs="Consolas"/>
        <w:noProof/>
      </w:rPr>
      <w:tab/>
    </w:r>
    <w:r w:rsidRPr="00495187">
      <w:t>Materiālu pārpublicēšanas gadījumā, likt atsauci uz Start (IT)</w:t>
    </w:r>
    <w:r w:rsidRPr="00495187">
      <w:tab/>
    </w:r>
    <w:r w:rsidRPr="00495187">
      <w:fldChar w:fldCharType="begin"/>
    </w:r>
    <w:r w:rsidRPr="00495187">
      <w:instrText xml:space="preserve"> PAGE   \* MERGEFORMAT </w:instrText>
    </w:r>
    <w:r w:rsidRPr="00495187">
      <w:fldChar w:fldCharType="separate"/>
    </w:r>
    <w:r w:rsidR="000A7440">
      <w:rPr>
        <w:noProof/>
      </w:rPr>
      <w:t>2</w:t>
    </w:r>
    <w:r w:rsidRPr="0049518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56" w:rsidRDefault="00CE3E56" w:rsidP="00F4354D">
      <w:pPr>
        <w:spacing w:after="0" w:line="240" w:lineRule="auto"/>
      </w:pPr>
      <w:r>
        <w:separator/>
      </w:r>
    </w:p>
  </w:footnote>
  <w:footnote w:type="continuationSeparator" w:id="0">
    <w:p w:rsidR="00CE3E56" w:rsidRDefault="00CE3E56" w:rsidP="00F4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4D" w:rsidRDefault="00F4354D" w:rsidP="00F4354D">
    <w:pPr>
      <w:pStyle w:val="Header"/>
      <w:tabs>
        <w:tab w:val="clear" w:pos="8306"/>
        <w:tab w:val="right" w:pos="9214"/>
      </w:tabs>
    </w:pPr>
    <w:r>
      <w:tab/>
    </w:r>
    <w:r>
      <w:tab/>
    </w:r>
    <w:r w:rsidRPr="00AE06EA">
      <w:rPr>
        <w:rFonts w:ascii="Consolas" w:hAnsi="Consolas" w:cs="Consolas"/>
        <w:b/>
        <w:noProof/>
        <w:color w:val="F35957"/>
        <w:sz w:val="20"/>
        <w:lang w:eastAsia="lv-LV"/>
      </w:rPr>
      <w:drawing>
        <wp:inline distT="0" distB="0" distL="0" distR="0" wp14:anchorId="0EC65175" wp14:editId="692FBA49">
          <wp:extent cx="952500" cy="400050"/>
          <wp:effectExtent l="19050" t="0" r="0" b="0"/>
          <wp:docPr id="7" name="Picture 1" descr="datorika_logo_ramis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rika_logo_ramis_low.png"/>
                  <pic:cNvPicPr/>
                </pic:nvPicPr>
                <pic:blipFill>
                  <a:blip r:embed="rId1"/>
                  <a:stretch>
                    <a:fillRect/>
                  </a:stretch>
                </pic:blipFill>
                <pic:spPr>
                  <a:xfrm>
                    <a:off x="0" y="0"/>
                    <a:ext cx="95250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17613"/>
    <w:multiLevelType w:val="hybridMultilevel"/>
    <w:tmpl w:val="088417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6F3D49AF"/>
    <w:multiLevelType w:val="hybridMultilevel"/>
    <w:tmpl w:val="CD8E6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76"/>
    <w:rsid w:val="00013E60"/>
    <w:rsid w:val="00062BC9"/>
    <w:rsid w:val="000A7440"/>
    <w:rsid w:val="000D57C0"/>
    <w:rsid w:val="00103BCD"/>
    <w:rsid w:val="00117AB4"/>
    <w:rsid w:val="00176D36"/>
    <w:rsid w:val="001D7DF1"/>
    <w:rsid w:val="00202D41"/>
    <w:rsid w:val="00266CE3"/>
    <w:rsid w:val="002B0E87"/>
    <w:rsid w:val="002B4A29"/>
    <w:rsid w:val="002C518A"/>
    <w:rsid w:val="002E52E3"/>
    <w:rsid w:val="00345395"/>
    <w:rsid w:val="003537AB"/>
    <w:rsid w:val="00383BC0"/>
    <w:rsid w:val="0038400A"/>
    <w:rsid w:val="003B1AE7"/>
    <w:rsid w:val="00403181"/>
    <w:rsid w:val="00434988"/>
    <w:rsid w:val="0043619A"/>
    <w:rsid w:val="0046677C"/>
    <w:rsid w:val="00493BEF"/>
    <w:rsid w:val="00495187"/>
    <w:rsid w:val="004D5E8C"/>
    <w:rsid w:val="00573BE3"/>
    <w:rsid w:val="005B0383"/>
    <w:rsid w:val="005C190E"/>
    <w:rsid w:val="005C2DE3"/>
    <w:rsid w:val="005C43C9"/>
    <w:rsid w:val="005F6C71"/>
    <w:rsid w:val="0065663C"/>
    <w:rsid w:val="00670A2F"/>
    <w:rsid w:val="006A1474"/>
    <w:rsid w:val="006A3A37"/>
    <w:rsid w:val="006C3518"/>
    <w:rsid w:val="00720840"/>
    <w:rsid w:val="00721FCD"/>
    <w:rsid w:val="00726639"/>
    <w:rsid w:val="00746C17"/>
    <w:rsid w:val="007538EA"/>
    <w:rsid w:val="007A21CA"/>
    <w:rsid w:val="007B484C"/>
    <w:rsid w:val="007D1764"/>
    <w:rsid w:val="00801269"/>
    <w:rsid w:val="00804A2D"/>
    <w:rsid w:val="00830A4D"/>
    <w:rsid w:val="008370C6"/>
    <w:rsid w:val="008741D8"/>
    <w:rsid w:val="00881216"/>
    <w:rsid w:val="008F16F0"/>
    <w:rsid w:val="009114A2"/>
    <w:rsid w:val="00934D81"/>
    <w:rsid w:val="009534C7"/>
    <w:rsid w:val="00965168"/>
    <w:rsid w:val="00A17DA1"/>
    <w:rsid w:val="00A23DCA"/>
    <w:rsid w:val="00A32F6C"/>
    <w:rsid w:val="00A4309D"/>
    <w:rsid w:val="00A84776"/>
    <w:rsid w:val="00A879C5"/>
    <w:rsid w:val="00AE597B"/>
    <w:rsid w:val="00B6610A"/>
    <w:rsid w:val="00B859A8"/>
    <w:rsid w:val="00C04106"/>
    <w:rsid w:val="00C22CB9"/>
    <w:rsid w:val="00C40FB1"/>
    <w:rsid w:val="00C42E57"/>
    <w:rsid w:val="00C46A79"/>
    <w:rsid w:val="00C654D5"/>
    <w:rsid w:val="00C90397"/>
    <w:rsid w:val="00C9142A"/>
    <w:rsid w:val="00CC3981"/>
    <w:rsid w:val="00CE3E56"/>
    <w:rsid w:val="00D311AE"/>
    <w:rsid w:val="00D808F5"/>
    <w:rsid w:val="00DF3F43"/>
    <w:rsid w:val="00E036B0"/>
    <w:rsid w:val="00E068F9"/>
    <w:rsid w:val="00E11D49"/>
    <w:rsid w:val="00E365EA"/>
    <w:rsid w:val="00E40383"/>
    <w:rsid w:val="00E870D4"/>
    <w:rsid w:val="00F03F95"/>
    <w:rsid w:val="00F4354D"/>
    <w:rsid w:val="00F722C0"/>
    <w:rsid w:val="00F8462D"/>
    <w:rsid w:val="00F97AFC"/>
    <w:rsid w:val="00FD560B"/>
    <w:rsid w:val="00FF0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0ACD"/>
  <w15:docId w15:val="{BE7DC951-13FB-4D98-B501-33EF6816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2DE3"/>
    <w:rPr>
      <w:b/>
      <w:bCs/>
      <w:i/>
      <w:iCs/>
      <w:color w:val="4F81BD" w:themeColor="accent1"/>
      <w:sz w:val="24"/>
    </w:rPr>
  </w:style>
  <w:style w:type="paragraph" w:styleId="Header">
    <w:name w:val="header"/>
    <w:basedOn w:val="Normal"/>
    <w:link w:val="HeaderChar"/>
    <w:uiPriority w:val="99"/>
    <w:unhideWhenUsed/>
    <w:rsid w:val="00F435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354D"/>
  </w:style>
  <w:style w:type="paragraph" w:styleId="Footer">
    <w:name w:val="footer"/>
    <w:basedOn w:val="Normal"/>
    <w:link w:val="FooterChar"/>
    <w:uiPriority w:val="99"/>
    <w:unhideWhenUsed/>
    <w:rsid w:val="00F435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354D"/>
  </w:style>
  <w:style w:type="paragraph" w:styleId="BalloonText">
    <w:name w:val="Balloon Text"/>
    <w:basedOn w:val="Normal"/>
    <w:link w:val="BalloonTextChar"/>
    <w:uiPriority w:val="99"/>
    <w:semiHidden/>
    <w:unhideWhenUsed/>
    <w:rsid w:val="00F4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4D"/>
    <w:rPr>
      <w:rFonts w:ascii="Tahoma" w:hAnsi="Tahoma" w:cs="Tahoma"/>
      <w:sz w:val="16"/>
      <w:szCs w:val="16"/>
    </w:rPr>
  </w:style>
  <w:style w:type="table" w:styleId="TableGrid">
    <w:name w:val="Table Grid"/>
    <w:basedOn w:val="TableNormal"/>
    <w:uiPriority w:val="39"/>
    <w:rsid w:val="00C0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5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4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2DE3"/>
    <w:pPr>
      <w:ind w:left="720"/>
      <w:contextualSpacing/>
    </w:pPr>
  </w:style>
  <w:style w:type="character" w:customStyle="1" w:styleId="Heading1Char">
    <w:name w:val="Heading 1 Char"/>
    <w:basedOn w:val="DefaultParagraphFont"/>
    <w:link w:val="Heading1"/>
    <w:uiPriority w:val="9"/>
    <w:rsid w:val="00E11D49"/>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42E57"/>
    <w:rPr>
      <w:i/>
      <w:iCs/>
      <w:color w:val="808080" w:themeColor="text1" w:themeTint="7F"/>
    </w:rPr>
  </w:style>
  <w:style w:type="paragraph" w:styleId="Quote">
    <w:name w:val="Quote"/>
    <w:basedOn w:val="Normal"/>
    <w:next w:val="Normal"/>
    <w:link w:val="QuoteChar"/>
    <w:uiPriority w:val="29"/>
    <w:qFormat/>
    <w:rsid w:val="00830A4D"/>
    <w:rPr>
      <w:i/>
      <w:iCs/>
      <w:color w:val="000000" w:themeColor="text1"/>
    </w:rPr>
  </w:style>
  <w:style w:type="character" w:customStyle="1" w:styleId="QuoteChar">
    <w:name w:val="Quote Char"/>
    <w:basedOn w:val="DefaultParagraphFont"/>
    <w:link w:val="Quote"/>
    <w:uiPriority w:val="29"/>
    <w:rsid w:val="00830A4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Velta Mika</cp:lastModifiedBy>
  <cp:revision>2</cp:revision>
  <dcterms:created xsi:type="dcterms:W3CDTF">2019-12-04T00:04:00Z</dcterms:created>
  <dcterms:modified xsi:type="dcterms:W3CDTF">2019-12-04T00:04:00Z</dcterms:modified>
</cp:coreProperties>
</file>